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1B573E" w:rsidRDefault="001B573E" w:rsidP="009D60F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района МО «Наримановский район»</w:t>
            </w:r>
            <w:r w:rsidR="00E661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при участии МФЦ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F11F73" w:rsidRDefault="00E661AB" w:rsidP="009D60F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3000100010000498023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муниципальная услуга </w:t>
            </w:r>
          </w:p>
          <w:p w:rsidR="001B573E" w:rsidRPr="001B573E" w:rsidRDefault="009D60F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«Представление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1B573E"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»</w:t>
            </w:r>
          </w:p>
          <w:p w:rsidR="00117817" w:rsidRPr="006F4DBA" w:rsidRDefault="00117817" w:rsidP="009D60F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6F4DBA" w:rsidRDefault="009D60FE" w:rsidP="009D60F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Представление разрешения на условно разрешенный вид использования земельного участка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УТВЕРЖДЕН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постановлением администрации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образования 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«Наримановский район»</w:t>
            </w:r>
          </w:p>
          <w:p w:rsidR="00117817" w:rsidRPr="006F4DBA" w:rsidRDefault="009D60FE" w:rsidP="001B573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01.03.2016 № 155</w:t>
            </w:r>
          </w:p>
        </w:tc>
      </w:tr>
      <w:tr w:rsidR="00117817" w:rsidTr="009D60FE">
        <w:tc>
          <w:tcPr>
            <w:tcW w:w="458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117817" w:rsidRPr="006F4DBA" w:rsidRDefault="00117817" w:rsidP="009D60F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9D60FE">
        <w:tc>
          <w:tcPr>
            <w:tcW w:w="458" w:type="dxa"/>
            <w:vMerge w:val="restart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6F4DBA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117817" w:rsidTr="009D60FE"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117817" w:rsidTr="009D60FE"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9D60FE"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9D60FE"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9D60FE"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117817">
        <w:trPr>
          <w:trHeight w:val="561"/>
        </w:trPr>
        <w:tc>
          <w:tcPr>
            <w:tcW w:w="458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9D60F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1843"/>
        <w:gridCol w:w="127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992643">
        <w:trPr>
          <w:trHeight w:val="494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992643">
        <w:trPr>
          <w:trHeight w:val="193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6F4DBA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</w:tr>
      <w:tr w:rsidR="00117817" w:rsidRPr="00117817" w:rsidTr="00992643">
        <w:trPr>
          <w:trHeight w:val="2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230DC" w:rsidP="005230DC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117817" w:rsidRPr="00117817" w:rsidTr="008B424F">
        <w:trPr>
          <w:cantSplit/>
          <w:trHeight w:val="440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675E1F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123 рабочих 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675E1F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123 рабочих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41A5E" w:rsidRPr="001B573E" w:rsidRDefault="00641A5E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proofErr w:type="gramStart"/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несоблюдение установленных условий признания действительности усиленной квалифицированной электронной подпи</w:t>
            </w:r>
            <w:r w:rsidR="00E661AB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си </w:t>
            </w:r>
            <w:r w:rsidR="004D2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(в случае обращения заявителя за предоставлением муниципальной услуги в э</w:t>
            </w:r>
            <w:r w:rsidR="0099264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лектронной формы</w:t>
            </w:r>
            <w:r w:rsidR="0037423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)</w:t>
            </w:r>
            <w:proofErr w:type="gramEnd"/>
          </w:p>
          <w:p w:rsidR="00117817" w:rsidRPr="00117817" w:rsidRDefault="00641A5E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E661AB" w:rsidP="00E661AB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1.Градостроительным</w:t>
            </w:r>
            <w:r w:rsidR="00A3327F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регламент</w:t>
            </w: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ом территориальной зоны не предусмотрен условно разрешенный вид использования, запрашиваемый заявителем;2.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зарезервирован или изъят для государственных или муниципальных нужд;3.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зем.участок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или объект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кап.строительства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расположен в границах территории</w:t>
            </w:r>
            <w:r w:rsidR="00014DCB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, на которую действие градостроительного регламента не распространяется или накладываются ограничения; 4. отсутствие документов; 5. если объект построен до утверждения Правил землепользования и застройки </w:t>
            </w:r>
            <w:proofErr w:type="spellStart"/>
            <w:r w:rsidR="00014DCB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г.Астрахани</w:t>
            </w:r>
            <w:proofErr w:type="spellEnd"/>
          </w:p>
          <w:p w:rsidR="00E661AB" w:rsidRPr="001B573E" w:rsidRDefault="00E661AB" w:rsidP="00E661AB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641A5E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Оснований для приостановления предоставления муниципальной услуги не имеется</w:t>
            </w:r>
            <w:r w:rsidRPr="00641A5E">
              <w:rPr>
                <w:sz w:val="10"/>
                <w:szCs w:val="10"/>
                <w:lang w:val="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8B424F" w:rsidRDefault="0029729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1.лично или через законного представителя</w:t>
            </w:r>
          </w:p>
          <w:p w:rsidR="00EA1A58" w:rsidRPr="008B424F" w:rsidRDefault="0029729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 почте</w:t>
            </w:r>
          </w:p>
          <w:p w:rsidR="00EA1A58" w:rsidRPr="008B424F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 портал государственных услуг;</w:t>
            </w:r>
          </w:p>
          <w:p w:rsidR="00EA1A58" w:rsidRPr="00117817" w:rsidRDefault="008C6ABE" w:rsidP="008B424F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4 способы, позволяющие </w:t>
            </w:r>
            <w:r w:rsidR="0049620A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передать в </w:t>
            </w:r>
            <w:proofErr w:type="spellStart"/>
            <w:r w:rsidR="0049620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электр</w:t>
            </w:r>
            <w:proofErr w:type="spellEnd"/>
            <w:r w:rsidR="0049620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 виде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2126A5" w:rsidRDefault="002126A5" w:rsidP="002126A5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2126A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лично или через законного представителя</w:t>
            </w:r>
          </w:p>
          <w:p w:rsidR="002126A5" w:rsidRPr="002126A5" w:rsidRDefault="002126A5" w:rsidP="002126A5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 почте</w:t>
            </w:r>
          </w:p>
          <w:p w:rsidR="00EA1A58" w:rsidRPr="002126A5" w:rsidRDefault="00EA1A58" w:rsidP="002126A5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2126A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на портале государственных услуг в виде электронного документа;</w:t>
            </w:r>
          </w:p>
          <w:p w:rsidR="002126A5" w:rsidRPr="002126A5" w:rsidRDefault="002126A5" w:rsidP="002126A5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способы, позволяющие передать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электр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иде</w:t>
            </w:r>
            <w:proofErr w:type="spellEnd"/>
          </w:p>
          <w:p w:rsidR="00EA1A58" w:rsidRPr="008B424F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EA1A58" w:rsidRPr="00117817" w:rsidRDefault="00EA1A58" w:rsidP="008B424F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4. направление документа, подписанного электронной подписью, на адрес электронной почты</w:t>
            </w:r>
            <w:r w:rsidRPr="00EA1A58">
              <w:rPr>
                <w:sz w:val="10"/>
                <w:szCs w:val="10"/>
                <w:lang w:val="ru"/>
              </w:rPr>
              <w:t>;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3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9D60FE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9D60FE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9D60FE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9D60FE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014DCB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, организации</w:t>
            </w:r>
          </w:p>
          <w:p w:rsidR="00014DCB" w:rsidRDefault="00014DCB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014DCB" w:rsidRPr="00EA1A58" w:rsidRDefault="00014DCB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 требуется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дееспособное физическое лицо, достигшее 18 лет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9D60F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9D60FE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117817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9D60F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предоставлении 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100863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1.Заявление о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  <w:p w:rsidR="00100863" w:rsidRDefault="00100863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Правоустанавливающие документы на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или объект</w:t>
            </w:r>
            <w:r w:rsidR="00567E1B">
              <w:rPr>
                <w:sz w:val="22"/>
                <w:szCs w:val="22"/>
              </w:rPr>
              <w:t xml:space="preserve"> капитального строительства</w:t>
            </w:r>
            <w:r>
              <w:rPr>
                <w:sz w:val="22"/>
                <w:szCs w:val="22"/>
              </w:rPr>
              <w:t xml:space="preserve"> </w:t>
            </w:r>
          </w:p>
          <w:p w:rsidR="00100863" w:rsidRDefault="00100863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Межевой план или схема расположения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 w:rsidR="00567E1B">
              <w:rPr>
                <w:sz w:val="22"/>
                <w:szCs w:val="22"/>
              </w:rPr>
              <w:t>.</w:t>
            </w:r>
          </w:p>
          <w:p w:rsidR="00090915" w:rsidRDefault="00090915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1 экз.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Сведения заявления подтверждаются подписью лица, подающего заявление, с проставлением даты заполнения заявления</w:t>
            </w:r>
            <w:proofErr w:type="gramStart"/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.,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 свободной форме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9231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  <w:gridCol w:w="1906"/>
        <w:gridCol w:w="1906"/>
      </w:tblGrid>
      <w:tr w:rsidR="00117817" w:rsidRPr="00117817" w:rsidTr="00F14B22">
        <w:trPr>
          <w:gridAfter w:val="2"/>
          <w:wAfter w:w="3812" w:type="dxa"/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FA7A30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090915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1.В</w:t>
            </w:r>
            <w:r w:rsidR="003B43FA"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ыписка из Единого государственного реестра прав на недвижимое имущество и</w:t>
            </w: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сделок с ним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или объект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кап.строит-ва</w:t>
            </w:r>
            <w:proofErr w:type="spellEnd"/>
          </w:p>
          <w:p w:rsidR="00090915" w:rsidRPr="003B43FA" w:rsidRDefault="00090915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 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3FA" w:rsidRPr="00117817" w:rsidTr="00F14B2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</w:t>
            </w:r>
            <w:r w:rsidR="00F14B22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</w:t>
            </w:r>
            <w:r w:rsidR="00F14B22">
              <w:rPr>
                <w:sz w:val="22"/>
                <w:szCs w:val="22"/>
              </w:rPr>
              <w:t>выписка</w:t>
            </w:r>
            <w:r>
              <w:rPr>
                <w:sz w:val="22"/>
                <w:szCs w:val="22"/>
              </w:rPr>
              <w:t xml:space="preserve"> объекта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  <w:p w:rsidR="00F14B22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координаты.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 w:rsidRPr="00F14B22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6" w:type="dxa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906" w:type="dxa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6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6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F14B22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14B22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14B22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1A530B" w:rsidP="00F14B2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4B4" w:rsidRPr="00117817" w:rsidRDefault="00BD04B4" w:rsidP="00BD04B4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014DCB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bookmarkStart w:id="7" w:name="_GoBack"/>
            <w:bookmarkEnd w:id="7"/>
            <w:r>
              <w:rPr>
                <w:sz w:val="22"/>
                <w:szCs w:val="22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1.в территориальном орган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>отделенииоргана),предоставляющегоуслугунабумажномносителе;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2.напорталегосударственныхуслугввидеэлектронногодокумента;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3.черезличныйкабинетофициальногосайтаоргана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редоставляющегоуслугу,ввидеэлектронногодокумента;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4.направлениедокумента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одписанногоэлектроннойподписью,наадресэлектроннойпочты;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5….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8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8"/>
        <w:gridCol w:w="1322"/>
        <w:gridCol w:w="4932"/>
        <w:gridCol w:w="1007"/>
        <w:gridCol w:w="2422"/>
        <w:gridCol w:w="2422"/>
        <w:gridCol w:w="2431"/>
      </w:tblGrid>
      <w:tr w:rsidR="00D71FCD" w:rsidRPr="00A4239D" w:rsidTr="00D71FCD">
        <w:trPr>
          <w:trHeight w:val="82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 xml:space="preserve">№ </w:t>
            </w:r>
            <w:proofErr w:type="gram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</w:t>
            </w:r>
            <w:proofErr w:type="gram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/п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процедуры процесса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Особенности исполнения процедуры процесса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Сроки исполнения процедуры (процесса)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Исполнитель процедуры процесса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D71FCD" w:rsidRPr="00A4239D" w:rsidTr="00D71FCD">
        <w:trPr>
          <w:trHeight w:val="211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7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64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«</w:t>
            </w:r>
            <w:proofErr w:type="spell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подуслуги</w:t>
            </w:r>
            <w:proofErr w:type="spell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» 1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566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административной процедуры 1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1.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прием и регистрация заявления; </w:t>
            </w:r>
          </w:p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специалист, ответственный за прием и регистрацию документов, или сотрудник МФЦ удостоверяет личность заявителя, принимает заявление и документы, выполняя при этом следующие действия: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выдает расписку в получении заявления и документов с указанием их перечня и даты получения либо на втором экземпляре заявления ставит подпись и дату приема заявления;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администрацией или МФЦ.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Документы, принятые от заявителя сотрудником МФЦ, передаются в администрацию в течение одного дня с момента получения запроса от заявителя о предоставлении муниципальной услуги.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Должностное лицо и (или) специалист, ответственный за прием и регистрацию документов, направляет зарегистрированные заявление и документы на визирование Г</w:t>
            </w:r>
            <w:r w:rsidRPr="00A4239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л</w:t>
            </w: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аве района. </w:t>
            </w:r>
            <w:proofErr w:type="gramStart"/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После получения визы Главы района должностное лицо, ответственный за прием и регистрацию документов, направляет заявление и документы в соответствии с визой Главы района для рассмотрения.</w:t>
            </w:r>
            <w:proofErr w:type="gramEnd"/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поступлении документов по почте должностное лицо и (или) специалист, ответственный за прием и регистрацию документов, принимает документы, выполняя при этом следующие действия: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вскрывает конверт и регистрирует заявление и документы в системе электронного документооборота администрации;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направляет зарегистрированные заявление и документы на визирование Главе района;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после получения визы Главы района направляет заявление и документы в соответствии с визой Главы района должностному лицу администрации для рассмотрения.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proofErr w:type="gramStart"/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поступлении заявления и документов в электронном виде, в том числе через региональный или единый порталы, должностное лицо, ответственное за прием и регистрацию документов, принимает документы, выполняя при этом следующие действия:</w:t>
            </w:r>
            <w:proofErr w:type="gramEnd"/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-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 и документы.</w:t>
            </w:r>
          </w:p>
          <w:p w:rsidR="00D71FCD" w:rsidRPr="00A4239D" w:rsidRDefault="00D71FCD" w:rsidP="00D71FCD">
            <w:pPr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D71FCD" w:rsidP="00D71FCD">
            <w:pPr>
              <w:rPr>
                <w:sz w:val="16"/>
                <w:szCs w:val="16"/>
                <w:lang w:val="ru"/>
              </w:rPr>
            </w:pPr>
          </w:p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9D60FE">
              <w:trPr>
                <w:trHeight w:val="419"/>
              </w:trPr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Сотрудник органа, специалист МФЦ</w:t>
                  </w:r>
                </w:p>
              </w:tc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F466E7" w:rsidP="00F466E7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Регистрация заявления в журнале учета входящих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F466E7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Регистрация заявления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D71FC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- организация межведомственного информационного взаимодействия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D71FCD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специалист администрации не позднее 1 дня с момента поступления заявления и документов на рассмотрение запрашивает в рамках межведомственного информационного взаимодействия:</w:t>
            </w:r>
          </w:p>
          <w:p w:rsidR="00D71FCD" w:rsidRPr="00D71FCD" w:rsidRDefault="00A145F2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выписку из ЕГРП на недвижимое имущество и сделок с ним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зем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часток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или объект капитального строительства</w:t>
            </w:r>
            <w:r w:rsidR="00D71FCD"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;</w:t>
            </w:r>
          </w:p>
          <w:p w:rsidR="00D71FCD" w:rsidRPr="00D71FCD" w:rsidRDefault="00A145F2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</w:t>
            </w:r>
            <w:r w:rsidR="00232762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кадастровую выписку о земельном участке</w:t>
            </w:r>
            <w:r w:rsidR="00D71FCD"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</w:t>
            </w:r>
          </w:p>
          <w:p w:rsidR="00D71FCD" w:rsidRPr="00D71FCD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Получение сведений, необходимых для оказания муниципальной услуги, осуществляется с использованием межведомственного информационного взаимодействия в соответствии с требованиями законодательства о персональных данных в порядке, установленном Правительством Российской Федерации, в течение 5 рабочих дней со дня поступления межведомственного запроса в адрес Федеральной службы государственной регистрации, кадастра и картографии.</w:t>
            </w:r>
          </w:p>
          <w:p w:rsidR="00D71FCD" w:rsidRPr="00931C07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Результатом исполнения данного административного действия является получение должностным лицом и (или) специалистом администрации ответа на межведомственный запрос.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D71FCD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5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9D60FE">
              <w:trPr>
                <w:trHeight w:val="419"/>
              </w:trPr>
              <w:tc>
                <w:tcPr>
                  <w:tcW w:w="1205" w:type="dxa"/>
                </w:tcPr>
                <w:p w:rsidR="00D71FCD" w:rsidRPr="00A4239D" w:rsidRDefault="00D71FCD" w:rsidP="009D60FE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Сотрудник органа, специалист МФЦ</w:t>
                  </w:r>
                </w:p>
              </w:tc>
              <w:tc>
                <w:tcPr>
                  <w:tcW w:w="1205" w:type="dxa"/>
                </w:tcPr>
                <w:p w:rsidR="00D71FCD" w:rsidRPr="00A4239D" w:rsidRDefault="00D71FCD" w:rsidP="009D60FE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9D60FE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9D60FE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232762" w:rsidP="009D60FE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Получение ответа на межведомственный запрос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232762" w:rsidP="009D60F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 xml:space="preserve">Регистрация ответов на запросы в </w:t>
            </w:r>
            <w:proofErr w:type="spellStart"/>
            <w:r>
              <w:rPr>
                <w:sz w:val="16"/>
                <w:szCs w:val="16"/>
                <w:lang w:val="ru"/>
              </w:rPr>
              <w:t>сиситеме</w:t>
            </w:r>
            <w:proofErr w:type="spellEnd"/>
            <w:r>
              <w:rPr>
                <w:sz w:val="16"/>
                <w:szCs w:val="16"/>
                <w:lang w:val="ru"/>
              </w:rPr>
              <w:t xml:space="preserve"> документооборота с указанием даты получения и присвоением регистрационного номера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156099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- рассмотрение</w:t>
            </w:r>
            <w:r w:rsidR="003C33A2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</w:t>
            </w: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</w:t>
            </w:r>
            <w:r w:rsidR="00156099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на заседании</w:t>
            </w:r>
            <w:r w:rsidR="003C33A2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Комиссии</w:t>
            </w:r>
            <w:r w:rsidR="00156099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вопроса о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3C33A2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рассмотрение вопроса</w:t>
            </w:r>
            <w:r w:rsid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:</w:t>
            </w:r>
          </w:p>
          <w:p w:rsidR="00D71FCD" w:rsidRPr="00D71FCD" w:rsidRDefault="003C33A2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</w:t>
            </w:r>
            <w:r w:rsidR="006C2FC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готовится повестка заседания, проводится оповещение  о дате и времени его проведения</w:t>
            </w:r>
            <w:r w:rsidR="00D71FCD"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;</w:t>
            </w:r>
          </w:p>
          <w:p w:rsidR="00D71FCD" w:rsidRPr="00D71FCD" w:rsidRDefault="006C2FC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рассматриваются вопросы и принимаются решения о проведении публичных слушаний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r w:rsidR="00D71FCD"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;</w:t>
            </w:r>
            <w:proofErr w:type="gramEnd"/>
          </w:p>
          <w:p w:rsidR="006C2FC4" w:rsidRDefault="00D71FCD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</w:t>
            </w:r>
            <w:r w:rsidR="006C2FC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подготовка  протокола</w:t>
            </w:r>
          </w:p>
          <w:p w:rsidR="00D71FCD" w:rsidRPr="00D71FCD" w:rsidRDefault="006C2FC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-утверждение протокола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r w:rsidR="00D71FCD" w:rsidRPr="00D71FC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</w:t>
            </w:r>
            <w:proofErr w:type="gramEnd"/>
          </w:p>
          <w:p w:rsidR="00D71FCD" w:rsidRDefault="006C2FC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После утверждения протокола секретарь Комиссии передает специалисту документы, направленные на рассмотрение заседания и протокол заседания. </w:t>
            </w:r>
          </w:p>
          <w:p w:rsidR="006C2FC4" w:rsidRPr="00931C07" w:rsidRDefault="006C2FC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В случае об отказе в предоставлении разрешения на условно разрешенный вид использования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зем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частка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или объекта капитального строительства специалист готовит рекомендацию Главе администрации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1E3D2E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14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71FC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Сотрудник органа, специалист МФЦ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1E3D2E" w:rsidP="00D71FCD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Подписание Заключения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1E3D2E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Заключение</w:t>
            </w:r>
          </w:p>
        </w:tc>
      </w:tr>
      <w:tr w:rsidR="003048C7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252415" w:rsidP="00D71FCD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Организация и проведение публичных слушаний, а также подготовка заключения о результатах публичных слушаний по вопросу предоставления разрешения на условно разрешенный вид </w:t>
            </w: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lastRenderedPageBreak/>
              <w:t>использования земельного участка или объекта капитального строительства и опубликование его в порядке, установленном для официального опубликования муниципальных правовых актов, иной официальной информации, и размещение в сети Интернет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Default="00252415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- подготовка  распоряжения главы муниципального образования «Наримановский район»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его согласование и утверждение;</w:t>
            </w:r>
          </w:p>
          <w:p w:rsidR="00252415" w:rsidRDefault="00252415" w:rsidP="00252415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опубликование распоряжения администрации муниципального образования «Наримановский район» о проведении публичный слушаний по вопросу предоставления разрешения на условно разрешенный вид использования земельного участка или объекта капитального строительства в официальном печатном издании муниципального образования «Наримановский район» и сети Интернет;</w:t>
            </w:r>
          </w:p>
          <w:p w:rsidR="00252415" w:rsidRDefault="006A0866" w:rsidP="00252415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п</w:t>
            </w:r>
            <w:r w:rsidR="0025241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одготовка и направление сообщения о проведении публичных слушаний по вопросу предоставления</w:t>
            </w:r>
            <w:r w:rsidR="00252415">
              <w:t xml:space="preserve"> </w:t>
            </w:r>
            <w:r w:rsidR="00252415" w:rsidRPr="0025241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разрешения на </w:t>
            </w:r>
            <w:r w:rsidR="00252415" w:rsidRPr="0025241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правообладателям земельных участков, имеющих общие границы с земельным участком, применительно к которому запрашивается</w:t>
            </w:r>
            <w:r w:rsidR="0025241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помещений, являющихся частью объекта капитального строительства, применительно к которому запрашивается данное разрешение;</w:t>
            </w:r>
          </w:p>
          <w:p w:rsidR="006A0866" w:rsidRDefault="006A0866" w:rsidP="00252415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организация экспозиции демонстрационных материалов в месте проведения публичных слушаний;</w:t>
            </w:r>
          </w:p>
          <w:p w:rsidR="006A0866" w:rsidRDefault="006A0866" w:rsidP="00252415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обеспечение приема предложений и замечаний от заинтересованных лиц для рассмотрения на публичных слушаниях;</w:t>
            </w:r>
          </w:p>
          <w:p w:rsidR="006A0866" w:rsidRPr="00931C07" w:rsidRDefault="006A0866" w:rsidP="00252415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Default="006A0866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50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048C7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Сотрудник органа, специалист МФЦ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6A0866" w:rsidP="009D60F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Подписание постановления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6A0866" w:rsidP="009D60F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Проведение публичных слушаний</w:t>
            </w:r>
          </w:p>
        </w:tc>
      </w:tr>
      <w:tr w:rsidR="00877688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Pr="00A4239D" w:rsidRDefault="00877688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1D4A54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Рассмотрение на заседании Комиссии заключения о проведении публичных слушаний</w:t>
            </w:r>
            <w:r w:rsidR="00950BAF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по вопросу предоставления разрешения на условно разрешенный вид использования земельного участка или объекта капитального строительства и подготовка рекомендаций главе администрации муниципального образования «Наримановский район» о предоставлении разрешения на условно разрешенный вид использования или об отказе в предоставлении такого разрешения с указанием </w:t>
            </w:r>
            <w:r w:rsidR="00950BAF">
              <w:rPr>
                <w:rFonts w:ascii="Times New Roman" w:hAnsi="Times New Roman" w:cs="Times New Roman"/>
                <w:sz w:val="16"/>
                <w:szCs w:val="16"/>
                <w:lang w:val="ru"/>
              </w:rPr>
              <w:lastRenderedPageBreak/>
              <w:t>причин принятого решения.</w:t>
            </w:r>
            <w:proofErr w:type="gramEnd"/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950BAF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lastRenderedPageBreak/>
              <w:t xml:space="preserve">- направление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на рассмотрение заседания Комиссии заключения о результатах публичных слушаний по вопросу о предоставлении разрешения на условно разрешенный вид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использования земельного участка или объекта капитального строительства;</w:t>
            </w:r>
          </w:p>
          <w:p w:rsidR="00950BAF" w:rsidRDefault="00950BAF" w:rsidP="00950BA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 подготовка секретарем Комиссии по заключению о результатах публичных слушаний повестки заседания Комиссии, оповещение членов Комиссии о дате и времени его проведения, организация его проведения (заседание Комиссии проводится не реже одного раза в месяц);</w:t>
            </w:r>
          </w:p>
          <w:p w:rsidR="00950BAF" w:rsidRPr="00950BAF" w:rsidRDefault="00950BAF" w:rsidP="00950BA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 рассмотрение Комиссией вопросов согласно повестке и принятие решения о подготовке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</w:t>
            </w:r>
            <w:r w:rsidR="00046B9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в предоставлении такого разрешения с указанием причин принятого решения.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046B97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14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Pr="003048C7" w:rsidRDefault="00046B97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6B97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Сотрудник органа, специалист МФЦ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046B97" w:rsidP="009D60F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Подписание Заключения Комиссии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046B97" w:rsidP="009D60F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Заключение Комиссии</w:t>
            </w:r>
          </w:p>
        </w:tc>
      </w:tr>
      <w:tr w:rsidR="00877688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Pr="00A4239D" w:rsidRDefault="00877688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C342D3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Выдача разрешения на условно разрешенный вид использования земельного участка или объекта капитального строительства либо отказа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C342D3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- Принятие постановления администрации муниципального образования «Наримановский район о предоставлении разрешения на </w:t>
            </w:r>
            <w:r w:rsidRPr="00C342D3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или об отказе в предоставлении такого решения;</w:t>
            </w:r>
          </w:p>
          <w:p w:rsidR="00C342D3" w:rsidRDefault="00C342D3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 Выдача специалистом на руки заявителю копии постановления администрации муниципального образования «Наримановский район» о предоставлении разрешения на</w:t>
            </w:r>
            <w:r>
              <w:t xml:space="preserve"> </w:t>
            </w:r>
            <w:r w:rsidRPr="00C342D3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или об отказе в предоставлении такого решения либо направление заявителю по адресу, указанному в заявлении;</w:t>
            </w:r>
          </w:p>
          <w:p w:rsidR="00C342D3" w:rsidRPr="00C342D3" w:rsidRDefault="00C342D3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- 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C342D3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1 день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Pr="003048C7" w:rsidRDefault="00C342D3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342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Сотрудник органа, специалист МФЦ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C342D3" w:rsidP="009D60F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Отметка в журнале регистрации обращений</w:t>
            </w:r>
            <w:r w:rsidR="00364E7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, о выдаче  или направлении заявителю разрешения на условно разрешенный вид использования земельного участка или объекта капитального строительства, уведомление об отказе в рассмотрении заявления или уведомления об отказе в предоставлении муниципальной услуге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688" w:rsidRDefault="00C342D3" w:rsidP="009D60F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 xml:space="preserve">Выдача или направление заявителю разрешения на условно разрешенный вид использования земельного участка или объекта капитального строительства, уведомление об отказе в рассмотрении заявления или уведомление </w:t>
            </w:r>
            <w:proofErr w:type="gramStart"/>
            <w:r>
              <w:rPr>
                <w:sz w:val="16"/>
                <w:szCs w:val="16"/>
                <w:lang w:val="ru"/>
              </w:rPr>
              <w:t>от</w:t>
            </w:r>
            <w:proofErr w:type="gramEnd"/>
            <w:r>
              <w:rPr>
                <w:sz w:val="16"/>
                <w:szCs w:val="16"/>
                <w:lang w:val="ru"/>
              </w:rPr>
              <w:t xml:space="preserve"> </w:t>
            </w:r>
            <w:proofErr w:type="gramStart"/>
            <w:r>
              <w:rPr>
                <w:sz w:val="16"/>
                <w:szCs w:val="16"/>
                <w:lang w:val="ru"/>
              </w:rPr>
              <w:t>отказе</w:t>
            </w:r>
            <w:proofErr w:type="gramEnd"/>
            <w:r>
              <w:rPr>
                <w:sz w:val="16"/>
                <w:szCs w:val="16"/>
                <w:lang w:val="ru"/>
              </w:rPr>
              <w:t xml:space="preserve"> в предоставлении муниципальной услуги</w:t>
            </w:r>
          </w:p>
        </w:tc>
      </w:tr>
    </w:tbl>
    <w:p w:rsidR="00117817" w:rsidRPr="00D71FCD" w:rsidRDefault="00117817" w:rsidP="00117817">
      <w:pPr>
        <w:rPr>
          <w:sz w:val="20"/>
          <w:szCs w:val="20"/>
        </w:rPr>
      </w:pPr>
    </w:p>
    <w:p w:rsidR="00931C07" w:rsidRPr="00117817" w:rsidRDefault="00931C0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FA7DE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A7DEC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2.Портал государственных 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9"/>
            </w:tblGrid>
            <w:tr w:rsidR="00FA7DEC" w:rsidRPr="00FA7DEC">
              <w:trPr>
                <w:trHeight w:val="541"/>
              </w:trPr>
              <w:tc>
                <w:tcPr>
                  <w:tcW w:w="2029" w:type="dxa"/>
                </w:tcPr>
                <w:p w:rsidR="00FA7DEC" w:rsidRPr="00FA7DEC" w:rsidRDefault="00FA7DEC" w:rsidP="00FA7DEC">
                  <w:pPr>
                    <w:framePr w:wrap="notBeside" w:vAnchor="text" w:hAnchor="text" w:xAlign="center" w:y="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A7DEC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Официальный сайт органа, предоставляющего услугу </w:t>
                  </w:r>
                </w:p>
              </w:tc>
            </w:tr>
          </w:tbl>
          <w:p w:rsidR="00FA7DEC" w:rsidRPr="00FA7DEC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1.Личный кабинет заявителя на официальном сайте органа, предоставляющего услугу.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2.Личный кабинет заявителя на Портале государственных услуг, </w:t>
            </w:r>
          </w:p>
          <w:p w:rsidR="00FA7DEC" w:rsidRDefault="00601797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3.Э</w:t>
            </w:r>
            <w:r w:rsidR="00FA7DEC">
              <w:rPr>
                <w:sz w:val="23"/>
                <w:szCs w:val="23"/>
              </w:rPr>
              <w:t>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797" w:rsidRDefault="00FA7DEC" w:rsidP="0060179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</w:t>
            </w:r>
            <w:r w:rsidR="00601797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 письменной форме на бумажном носителе</w:t>
            </w:r>
          </w:p>
          <w:p w:rsidR="004222A9" w:rsidRDefault="00601797" w:rsidP="0060179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2.</w:t>
            </w:r>
            <w:r w:rsidR="004222A9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 электронной форме</w:t>
            </w:r>
          </w:p>
          <w:p w:rsidR="00FA7DEC" w:rsidRPr="00117817" w:rsidRDefault="004222A9" w:rsidP="00601797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3. Личный прием заявителя</w:t>
            </w:r>
            <w:r w:rsidR="00601797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601797" w:rsidRPr="00117817">
              <w:rPr>
                <w:sz w:val="10"/>
                <w:szCs w:val="10"/>
                <w:lang w:val="ru"/>
              </w:rPr>
              <w:t xml:space="preserve"> </w:t>
            </w:r>
          </w:p>
        </w:tc>
      </w:tr>
    </w:tbl>
    <w:p w:rsidR="0008675B" w:rsidRDefault="0008675B">
      <w:pPr>
        <w:sectPr w:rsidR="0008675B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B59F1" w:rsidRPr="006C35A6" w:rsidRDefault="008B59F1" w:rsidP="008B59F1">
      <w:pPr>
        <w:suppressAutoHyphens/>
        <w:ind w:left="4070"/>
        <w:rPr>
          <w:lang w:eastAsia="ar-SA"/>
        </w:rPr>
      </w:pPr>
      <w:r w:rsidRPr="006C35A6">
        <w:rPr>
          <w:lang w:eastAsia="ar-SA"/>
        </w:rPr>
        <w:lastRenderedPageBreak/>
        <w:t xml:space="preserve">Приложение 1 </w:t>
      </w:r>
    </w:p>
    <w:p w:rsidR="008B59F1" w:rsidRPr="006C35A6" w:rsidRDefault="008B59F1" w:rsidP="008B59F1">
      <w:pPr>
        <w:suppressAutoHyphens/>
        <w:ind w:left="4070"/>
        <w:rPr>
          <w:lang w:eastAsia="ar-SA"/>
        </w:rPr>
      </w:pPr>
      <w:r w:rsidRPr="006C35A6">
        <w:t>к административному регламенту</w:t>
      </w:r>
      <w:r w:rsidRPr="006C35A6">
        <w:rPr>
          <w:kern w:val="2"/>
          <w:lang w:eastAsia="ar-SA"/>
        </w:rPr>
        <w:t xml:space="preserve"> администрации муниципального образования  «</w:t>
      </w:r>
      <w:r w:rsidRPr="006C35A6">
        <w:rPr>
          <w:bCs/>
        </w:rPr>
        <w:t>Наримановский район</w:t>
      </w:r>
      <w:r w:rsidRPr="006C35A6">
        <w:rPr>
          <w:kern w:val="2"/>
          <w:lang w:eastAsia="ar-SA"/>
        </w:rPr>
        <w:t xml:space="preserve">»  по предоставлению муниципальной услуги </w:t>
      </w:r>
      <w:r w:rsidRPr="006C35A6">
        <w:rPr>
          <w:lang w:eastAsia="ar-SA"/>
        </w:rPr>
        <w:t xml:space="preserve">«Предоставление разрешения </w:t>
      </w:r>
      <w:proofErr w:type="gramStart"/>
      <w:r w:rsidRPr="006C35A6">
        <w:rPr>
          <w:lang w:eastAsia="ar-SA"/>
        </w:rPr>
        <w:t>на</w:t>
      </w:r>
      <w:proofErr w:type="gramEnd"/>
      <w:r w:rsidRPr="006C35A6">
        <w:rPr>
          <w:lang w:eastAsia="ar-SA"/>
        </w:rPr>
        <w:t xml:space="preserve"> условно </w:t>
      </w:r>
    </w:p>
    <w:p w:rsidR="008B59F1" w:rsidRPr="006C35A6" w:rsidRDefault="008B59F1" w:rsidP="008B59F1">
      <w:pPr>
        <w:suppressAutoHyphens/>
        <w:ind w:left="4070"/>
        <w:rPr>
          <w:lang w:eastAsia="ar-SA"/>
        </w:rPr>
      </w:pPr>
      <w:r w:rsidRPr="006C35A6">
        <w:rPr>
          <w:lang w:eastAsia="ar-SA"/>
        </w:rPr>
        <w:t>разрешенный вид использования земельного участка или объекта капитального строительства"</w:t>
      </w:r>
    </w:p>
    <w:p w:rsidR="008B59F1" w:rsidRPr="004214A5" w:rsidRDefault="008B59F1" w:rsidP="008B59F1">
      <w:pPr>
        <w:suppressAutoHyphens/>
        <w:ind w:left="4070"/>
        <w:rPr>
          <w:sz w:val="22"/>
          <w:szCs w:val="22"/>
          <w:lang w:eastAsia="ar-SA"/>
        </w:rPr>
      </w:pPr>
    </w:p>
    <w:p w:rsidR="008B59F1" w:rsidRPr="004214A5" w:rsidRDefault="008B59F1" w:rsidP="008B59F1">
      <w:pPr>
        <w:ind w:left="4111"/>
        <w:rPr>
          <w:rFonts w:eastAsiaTheme="minorHAnsi"/>
          <w:sz w:val="22"/>
          <w:szCs w:val="22"/>
          <w:lang w:eastAsia="en-US"/>
        </w:rPr>
      </w:pPr>
      <w:r w:rsidRPr="004214A5">
        <w:rPr>
          <w:rFonts w:eastAsiaTheme="minorHAnsi"/>
          <w:sz w:val="22"/>
          <w:szCs w:val="22"/>
          <w:lang w:eastAsia="en-US"/>
        </w:rPr>
        <w:t>Кому  ___________________________________</w:t>
      </w:r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r w:rsidRPr="004214A5">
        <w:rPr>
          <w:rFonts w:eastAsiaTheme="minorHAnsi"/>
          <w:sz w:val="22"/>
          <w:szCs w:val="22"/>
          <w:lang w:eastAsia="en-US"/>
        </w:rPr>
        <w:t xml:space="preserve">             </w:t>
      </w:r>
      <w:proofErr w:type="gramStart"/>
      <w:r w:rsidRPr="00D75BDC">
        <w:rPr>
          <w:rFonts w:eastAsiaTheme="minorHAnsi"/>
          <w:sz w:val="18"/>
          <w:szCs w:val="18"/>
          <w:lang w:eastAsia="en-US"/>
        </w:rPr>
        <w:t>(наименование застройщика</w:t>
      </w:r>
      <w:proofErr w:type="gramEnd"/>
    </w:p>
    <w:p w:rsidR="008B59F1" w:rsidRPr="004214A5" w:rsidRDefault="008B59F1" w:rsidP="008B59F1">
      <w:pPr>
        <w:spacing w:after="200" w:line="276" w:lineRule="auto"/>
        <w:ind w:left="4111"/>
        <w:rPr>
          <w:rFonts w:eastAsiaTheme="minorHAnsi"/>
          <w:sz w:val="22"/>
          <w:szCs w:val="22"/>
          <w:lang w:eastAsia="en-US"/>
        </w:rPr>
      </w:pPr>
      <w:r w:rsidRPr="004214A5">
        <w:rPr>
          <w:rFonts w:eastAsiaTheme="minorHAnsi"/>
          <w:sz w:val="22"/>
          <w:szCs w:val="22"/>
          <w:lang w:eastAsia="en-US"/>
        </w:rPr>
        <w:t>_________________________________________</w:t>
      </w:r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proofErr w:type="gramStart"/>
      <w:r w:rsidRPr="00D75BDC">
        <w:rPr>
          <w:rFonts w:eastAsiaTheme="minorHAnsi"/>
          <w:sz w:val="18"/>
          <w:szCs w:val="18"/>
          <w:lang w:eastAsia="en-US"/>
        </w:rPr>
        <w:t>(фамилия, имя, отчество – для граждан,</w:t>
      </w:r>
      <w:proofErr w:type="gramEnd"/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r w:rsidRPr="00D75BDC">
        <w:rPr>
          <w:rFonts w:eastAsiaTheme="minorHAnsi"/>
          <w:sz w:val="18"/>
          <w:szCs w:val="18"/>
          <w:lang w:eastAsia="en-US"/>
        </w:rPr>
        <w:t>_________________________________________</w:t>
      </w:r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r w:rsidRPr="00D75BDC">
        <w:rPr>
          <w:rFonts w:eastAsiaTheme="minorHAnsi"/>
          <w:sz w:val="18"/>
          <w:szCs w:val="18"/>
          <w:lang w:eastAsia="en-US"/>
        </w:rPr>
        <w:t xml:space="preserve">полное наименование организации – </w:t>
      </w:r>
      <w:proofErr w:type="gramStart"/>
      <w:r w:rsidRPr="00D75BDC">
        <w:rPr>
          <w:rFonts w:eastAsiaTheme="minorHAnsi"/>
          <w:sz w:val="18"/>
          <w:szCs w:val="18"/>
          <w:lang w:eastAsia="en-US"/>
        </w:rPr>
        <w:t>для</w:t>
      </w:r>
      <w:proofErr w:type="gramEnd"/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r w:rsidRPr="00D75BDC">
        <w:rPr>
          <w:rFonts w:eastAsiaTheme="minorHAnsi"/>
          <w:sz w:val="18"/>
          <w:szCs w:val="18"/>
          <w:lang w:eastAsia="en-US"/>
        </w:rPr>
        <w:t>_________________________________________</w:t>
      </w:r>
    </w:p>
    <w:p w:rsidR="008B59F1" w:rsidRPr="00D75BDC" w:rsidRDefault="008B59F1" w:rsidP="008B59F1">
      <w:pPr>
        <w:ind w:left="4111"/>
        <w:rPr>
          <w:rFonts w:eastAsiaTheme="minorHAnsi"/>
          <w:sz w:val="18"/>
          <w:szCs w:val="18"/>
          <w:lang w:eastAsia="en-US"/>
        </w:rPr>
      </w:pPr>
      <w:r w:rsidRPr="00D75BDC">
        <w:rPr>
          <w:rFonts w:eastAsiaTheme="minorHAnsi"/>
          <w:sz w:val="18"/>
          <w:szCs w:val="18"/>
          <w:lang w:eastAsia="en-US"/>
        </w:rPr>
        <w:t>юридических лиц), его почтовый индекс</w:t>
      </w:r>
    </w:p>
    <w:p w:rsidR="008B59F1" w:rsidRPr="004214A5" w:rsidRDefault="008B59F1" w:rsidP="008B59F1">
      <w:pPr>
        <w:spacing w:line="276" w:lineRule="auto"/>
        <w:ind w:left="4111"/>
        <w:rPr>
          <w:rFonts w:eastAsiaTheme="minorHAnsi"/>
          <w:sz w:val="22"/>
          <w:szCs w:val="22"/>
          <w:lang w:eastAsia="en-US"/>
        </w:rPr>
      </w:pPr>
      <w:r w:rsidRPr="004214A5">
        <w:rPr>
          <w:rFonts w:eastAsiaTheme="minorHAnsi"/>
          <w:sz w:val="22"/>
          <w:szCs w:val="22"/>
          <w:lang w:eastAsia="en-US"/>
        </w:rPr>
        <w:t>_________________________________________</w:t>
      </w:r>
    </w:p>
    <w:p w:rsidR="008B59F1" w:rsidRPr="00D75BDC" w:rsidRDefault="008B59F1" w:rsidP="008B59F1">
      <w:pPr>
        <w:suppressAutoHyphens/>
        <w:ind w:left="4111"/>
        <w:rPr>
          <w:sz w:val="18"/>
          <w:szCs w:val="18"/>
          <w:lang w:eastAsia="ar-SA"/>
        </w:rPr>
      </w:pPr>
      <w:r w:rsidRPr="00D75BDC">
        <w:rPr>
          <w:rFonts w:eastAsiaTheme="minorHAnsi"/>
          <w:sz w:val="18"/>
          <w:szCs w:val="18"/>
          <w:lang w:eastAsia="en-US"/>
        </w:rPr>
        <w:t>и адрес, адрес электронной почты)</w:t>
      </w:r>
    </w:p>
    <w:p w:rsidR="008B59F1" w:rsidRPr="004214A5" w:rsidRDefault="008B59F1" w:rsidP="008B59F1">
      <w:pPr>
        <w:suppressAutoHyphens/>
        <w:ind w:firstLine="5220"/>
        <w:rPr>
          <w:sz w:val="22"/>
          <w:szCs w:val="22"/>
          <w:lang w:eastAsia="ar-SA"/>
        </w:rPr>
      </w:pPr>
    </w:p>
    <w:p w:rsidR="008B59F1" w:rsidRPr="004214A5" w:rsidRDefault="008B59F1" w:rsidP="008B59F1">
      <w:pPr>
        <w:suppressAutoHyphens/>
        <w:jc w:val="center"/>
        <w:rPr>
          <w:sz w:val="22"/>
          <w:szCs w:val="22"/>
          <w:lang w:eastAsia="ar-SA"/>
        </w:rPr>
      </w:pPr>
      <w:r w:rsidRPr="004214A5">
        <w:rPr>
          <w:sz w:val="22"/>
          <w:szCs w:val="22"/>
          <w:lang w:eastAsia="ar-SA"/>
        </w:rPr>
        <w:t>ЗАЯВЛЕНИЕ</w:t>
      </w:r>
    </w:p>
    <w:p w:rsidR="008B59F1" w:rsidRPr="004214A5" w:rsidRDefault="008B59F1" w:rsidP="008B59F1">
      <w:pPr>
        <w:suppressAutoHyphens/>
        <w:autoSpaceDE w:val="0"/>
        <w:jc w:val="center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 xml:space="preserve">о </w:t>
      </w:r>
      <w:r w:rsidRPr="004214A5">
        <w:rPr>
          <w:sz w:val="22"/>
          <w:szCs w:val="22"/>
          <w:lang w:eastAsia="ar-SA"/>
        </w:rPr>
        <w:t>выдаче</w:t>
      </w:r>
      <w:r w:rsidRPr="004214A5">
        <w:rPr>
          <w:rFonts w:eastAsia="Times New Roman"/>
          <w:sz w:val="22"/>
          <w:szCs w:val="22"/>
          <w:lang w:eastAsia="ar-SA"/>
        </w:rPr>
        <w:t xml:space="preserve"> разрешения на условно разрешенный вид использования </w:t>
      </w:r>
    </w:p>
    <w:p w:rsidR="008B59F1" w:rsidRPr="004214A5" w:rsidRDefault="008B59F1" w:rsidP="008B59F1">
      <w:pPr>
        <w:suppressAutoHyphens/>
        <w:autoSpaceDE w:val="0"/>
        <w:jc w:val="center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земельного участка или объекта капитального строительства</w:t>
      </w:r>
    </w:p>
    <w:p w:rsidR="008B59F1" w:rsidRPr="004214A5" w:rsidRDefault="008B59F1" w:rsidP="008B59F1">
      <w:pPr>
        <w:suppressAutoHyphens/>
        <w:autoSpaceDE w:val="0"/>
        <w:jc w:val="center"/>
        <w:rPr>
          <w:rFonts w:eastAsia="Times New Roman"/>
          <w:sz w:val="22"/>
          <w:szCs w:val="22"/>
          <w:lang w:eastAsia="ar-SA"/>
        </w:rPr>
      </w:pPr>
    </w:p>
    <w:p w:rsidR="008B59F1" w:rsidRPr="004214A5" w:rsidRDefault="008B59F1" w:rsidP="008B59F1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4214A5">
        <w:rPr>
          <w:sz w:val="22"/>
          <w:szCs w:val="22"/>
          <w:lang w:eastAsia="ar-SA"/>
        </w:rPr>
        <w:t xml:space="preserve">__________________________________________ просит предоставить </w:t>
      </w:r>
      <w:r w:rsidRPr="004214A5">
        <w:rPr>
          <w:sz w:val="22"/>
          <w:szCs w:val="22"/>
          <w:vertAlign w:val="subscript"/>
          <w:lang w:eastAsia="ar-SA"/>
        </w:rPr>
        <w:t xml:space="preserve"> </w:t>
      </w:r>
      <w:r w:rsidRPr="004214A5">
        <w:rPr>
          <w:sz w:val="22"/>
          <w:szCs w:val="22"/>
          <w:lang w:eastAsia="ar-SA"/>
        </w:rPr>
        <w:t xml:space="preserve">разрешение на </w:t>
      </w:r>
      <w:r w:rsidRPr="004214A5">
        <w:rPr>
          <w:sz w:val="22"/>
          <w:szCs w:val="22"/>
          <w:vertAlign w:val="subscript"/>
          <w:lang w:eastAsia="ar-SA"/>
        </w:rPr>
        <w:tab/>
      </w:r>
      <w:r w:rsidRPr="004214A5">
        <w:rPr>
          <w:sz w:val="22"/>
          <w:szCs w:val="22"/>
          <w:vertAlign w:val="subscript"/>
          <w:lang w:eastAsia="ar-SA"/>
        </w:rPr>
        <w:tab/>
      </w:r>
      <w:r w:rsidRPr="004214A5">
        <w:rPr>
          <w:sz w:val="22"/>
          <w:szCs w:val="22"/>
          <w:vertAlign w:val="subscript"/>
          <w:lang w:eastAsia="ar-SA"/>
        </w:rPr>
        <w:tab/>
      </w:r>
      <w:r w:rsidRPr="004214A5">
        <w:rPr>
          <w:sz w:val="22"/>
          <w:szCs w:val="22"/>
          <w:vertAlign w:val="superscript"/>
          <w:lang w:eastAsia="ar-SA"/>
        </w:rPr>
        <w:t>(физическое  или юридическое лицо)</w:t>
      </w:r>
      <w:r w:rsidRPr="004214A5">
        <w:rPr>
          <w:sz w:val="22"/>
          <w:szCs w:val="22"/>
          <w:lang w:eastAsia="ar-SA"/>
        </w:rPr>
        <w:t xml:space="preserve"> </w:t>
      </w: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__________________________________________________________________</w:t>
      </w:r>
    </w:p>
    <w:p w:rsidR="008B59F1" w:rsidRPr="004214A5" w:rsidRDefault="008B59F1" w:rsidP="008B59F1">
      <w:pPr>
        <w:suppressAutoHyphens/>
        <w:jc w:val="center"/>
        <w:rPr>
          <w:rFonts w:eastAsia="Times New Roman"/>
          <w:sz w:val="22"/>
          <w:szCs w:val="22"/>
          <w:vertAlign w:val="superscript"/>
          <w:lang w:eastAsia="ar-SA"/>
        </w:rPr>
      </w:pPr>
      <w:r w:rsidRPr="004214A5">
        <w:rPr>
          <w:rFonts w:eastAsia="Times New Roman"/>
          <w:sz w:val="22"/>
          <w:szCs w:val="22"/>
          <w:vertAlign w:val="superscript"/>
          <w:lang w:eastAsia="ar-SA"/>
        </w:rPr>
        <w:t xml:space="preserve">(условно разрешенный вид использования земельного участка, или объекта капитального строительства - </w:t>
      </w:r>
      <w:proofErr w:type="gramStart"/>
      <w:r w:rsidRPr="004214A5">
        <w:rPr>
          <w:rFonts w:eastAsia="Times New Roman"/>
          <w:sz w:val="22"/>
          <w:szCs w:val="22"/>
          <w:vertAlign w:val="superscript"/>
          <w:lang w:eastAsia="ar-SA"/>
        </w:rPr>
        <w:t>нужное</w:t>
      </w:r>
      <w:proofErr w:type="gramEnd"/>
      <w:r w:rsidRPr="004214A5">
        <w:rPr>
          <w:rFonts w:eastAsia="Times New Roman"/>
          <w:sz w:val="22"/>
          <w:szCs w:val="22"/>
          <w:vertAlign w:val="superscript"/>
          <w:lang w:eastAsia="ar-SA"/>
        </w:rPr>
        <w:t xml:space="preserve"> указать)</w:t>
      </w:r>
    </w:p>
    <w:p w:rsidR="008B59F1" w:rsidRPr="004214A5" w:rsidRDefault="008B59F1" w:rsidP="008B59F1">
      <w:pPr>
        <w:suppressAutoHyphens/>
        <w:jc w:val="both"/>
        <w:rPr>
          <w:sz w:val="22"/>
          <w:szCs w:val="22"/>
          <w:lang w:eastAsia="ar-SA"/>
        </w:rPr>
      </w:pPr>
      <w:r w:rsidRPr="004214A5">
        <w:rPr>
          <w:sz w:val="22"/>
          <w:szCs w:val="22"/>
          <w:lang w:eastAsia="ar-SA"/>
        </w:rPr>
        <w:t>на условно разрешенный вид использования земельного участка ____________________________________________  или объекта капитального строительства</w:t>
      </w: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 xml:space="preserve">    </w:t>
      </w:r>
    </w:p>
    <w:p w:rsidR="008B59F1" w:rsidRPr="004214A5" w:rsidRDefault="008B59F1" w:rsidP="008B59F1">
      <w:pPr>
        <w:suppressAutoHyphens/>
        <w:ind w:firstLine="550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Место нахождения земельного участка (или объекта капитального строительства):</w:t>
      </w: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__________________________________________________________________</w:t>
      </w:r>
    </w:p>
    <w:p w:rsidR="008B59F1" w:rsidRPr="004214A5" w:rsidRDefault="008B59F1" w:rsidP="008B59F1">
      <w:pPr>
        <w:suppressAutoHyphens/>
        <w:jc w:val="center"/>
        <w:rPr>
          <w:rFonts w:eastAsia="Times New Roman"/>
          <w:sz w:val="22"/>
          <w:szCs w:val="22"/>
          <w:vertAlign w:val="superscript"/>
          <w:lang w:eastAsia="ar-SA"/>
        </w:rPr>
      </w:pPr>
      <w:proofErr w:type="gramStart"/>
      <w:r w:rsidRPr="004214A5">
        <w:rPr>
          <w:rFonts w:eastAsia="Times New Roman"/>
          <w:sz w:val="22"/>
          <w:szCs w:val="22"/>
          <w:vertAlign w:val="superscript"/>
          <w:lang w:eastAsia="ar-SA"/>
        </w:rPr>
        <w:t>(нужное подчеркнуть) (указывается полный адрес: область,</w:t>
      </w:r>
      <w:proofErr w:type="gramEnd"/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_____________________________________________________________________________</w:t>
      </w:r>
    </w:p>
    <w:p w:rsidR="008B59F1" w:rsidRPr="004214A5" w:rsidRDefault="008B59F1" w:rsidP="008B59F1">
      <w:pPr>
        <w:suppressAutoHyphens/>
        <w:jc w:val="center"/>
        <w:rPr>
          <w:rFonts w:eastAsia="Times New Roman"/>
          <w:sz w:val="22"/>
          <w:szCs w:val="22"/>
          <w:vertAlign w:val="superscript"/>
          <w:lang w:eastAsia="ar-SA"/>
        </w:rPr>
      </w:pPr>
      <w:r w:rsidRPr="004214A5">
        <w:rPr>
          <w:rFonts w:eastAsia="Times New Roman"/>
          <w:sz w:val="22"/>
          <w:szCs w:val="22"/>
          <w:vertAlign w:val="superscript"/>
          <w:lang w:eastAsia="ar-SA"/>
        </w:rPr>
        <w:t>муниципальное образование, район, населенный пункт, улица, дом, корпус, строение)</w:t>
      </w:r>
    </w:p>
    <w:p w:rsidR="008B59F1" w:rsidRPr="004214A5" w:rsidRDefault="008B59F1" w:rsidP="008B59F1">
      <w:pPr>
        <w:suppressAutoHyphens/>
        <w:ind w:firstLine="550"/>
        <w:jc w:val="both"/>
        <w:rPr>
          <w:sz w:val="22"/>
          <w:szCs w:val="22"/>
          <w:lang w:eastAsia="ar-SA"/>
        </w:rPr>
      </w:pPr>
      <w:r w:rsidRPr="004214A5">
        <w:rPr>
          <w:sz w:val="22"/>
          <w:szCs w:val="22"/>
          <w:lang w:eastAsia="ar-SA"/>
        </w:rPr>
        <w:lastRenderedPageBreak/>
        <w:t>Обязываюсь, как заинтересованное лицо, нести расходы, связанные с организацией и проведением публичных слушаний по вопросу предоставления разрешения на условно разрешенный вид использования.</w:t>
      </w:r>
    </w:p>
    <w:p w:rsidR="008B59F1" w:rsidRPr="004214A5" w:rsidRDefault="008B59F1" w:rsidP="008B59F1">
      <w:pPr>
        <w:suppressAutoHyphens/>
        <w:ind w:firstLine="550"/>
        <w:jc w:val="both"/>
        <w:rPr>
          <w:sz w:val="22"/>
          <w:szCs w:val="22"/>
          <w:lang w:eastAsia="ar-SA"/>
        </w:rPr>
      </w:pPr>
      <w:r w:rsidRPr="004214A5">
        <w:rPr>
          <w:sz w:val="22"/>
          <w:szCs w:val="22"/>
          <w:u w:val="single"/>
          <w:lang w:eastAsia="ar-SA"/>
        </w:rPr>
        <w:t>Приложение (копии):</w:t>
      </w:r>
      <w:r w:rsidRPr="004214A5">
        <w:rPr>
          <w:sz w:val="22"/>
          <w:szCs w:val="22"/>
          <w:lang w:eastAsia="ar-SA"/>
        </w:rPr>
        <w:t xml:space="preserve"> </w:t>
      </w:r>
    </w:p>
    <w:p w:rsidR="008B59F1" w:rsidRPr="004214A5" w:rsidRDefault="008B59F1" w:rsidP="008B59F1">
      <w:pPr>
        <w:suppressAutoHyphens/>
        <w:autoSpaceDE w:val="0"/>
        <w:ind w:firstLine="900"/>
        <w:jc w:val="both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1) ___________________________________;</w:t>
      </w:r>
    </w:p>
    <w:p w:rsidR="008B59F1" w:rsidRPr="004214A5" w:rsidRDefault="008B59F1" w:rsidP="008B59F1">
      <w:pPr>
        <w:suppressAutoHyphens/>
        <w:autoSpaceDE w:val="0"/>
        <w:ind w:firstLine="900"/>
        <w:jc w:val="both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2) ___________________________________;</w:t>
      </w:r>
    </w:p>
    <w:p w:rsidR="008B59F1" w:rsidRPr="004214A5" w:rsidRDefault="008B59F1" w:rsidP="008B59F1">
      <w:pPr>
        <w:suppressAutoHyphens/>
        <w:autoSpaceDE w:val="0"/>
        <w:ind w:firstLine="900"/>
        <w:jc w:val="both"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3) ___________________________________.</w:t>
      </w: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 w:rsidRPr="004214A5">
        <w:rPr>
          <w:rFonts w:eastAsia="Times New Roman"/>
          <w:sz w:val="22"/>
          <w:szCs w:val="22"/>
          <w:lang w:eastAsia="ar-SA"/>
        </w:rPr>
        <w:t>Подпись лица, подавшего заявление:</w:t>
      </w:r>
    </w:p>
    <w:p w:rsidR="008B59F1" w:rsidRPr="004214A5" w:rsidRDefault="008B59F1" w:rsidP="008B59F1">
      <w:pPr>
        <w:suppressAutoHyphens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"___" _________ 20</w:t>
      </w:r>
      <w:r w:rsidRPr="004214A5">
        <w:rPr>
          <w:rFonts w:eastAsia="Times New Roman"/>
          <w:sz w:val="22"/>
          <w:szCs w:val="22"/>
          <w:lang w:eastAsia="ar-SA"/>
        </w:rPr>
        <w:t>___ г. _____________________  ___________________</w:t>
      </w:r>
    </w:p>
    <w:p w:rsidR="008B59F1" w:rsidRDefault="008B59F1" w:rsidP="008B59F1">
      <w:pPr>
        <w:suppressAutoHyphens/>
        <w:rPr>
          <w:rFonts w:eastAsia="Times New Roman"/>
          <w:sz w:val="22"/>
          <w:szCs w:val="22"/>
          <w:vertAlign w:val="superscript"/>
          <w:lang w:eastAsia="ar-SA"/>
        </w:rPr>
      </w:pPr>
      <w:r w:rsidRPr="004214A5">
        <w:rPr>
          <w:rFonts w:eastAsia="Times New Roman"/>
          <w:sz w:val="22"/>
          <w:szCs w:val="22"/>
          <w:vertAlign w:val="superscript"/>
          <w:lang w:eastAsia="ar-SA"/>
        </w:rPr>
        <w:t xml:space="preserve">     </w:t>
      </w:r>
      <w:r w:rsidRPr="004214A5">
        <w:rPr>
          <w:rFonts w:eastAsia="Times New Roman"/>
          <w:sz w:val="22"/>
          <w:szCs w:val="22"/>
          <w:vertAlign w:val="superscript"/>
          <w:lang w:eastAsia="ar-SA"/>
        </w:rPr>
        <w:tab/>
        <w:t xml:space="preserve">  (дата)                           </w:t>
      </w:r>
      <w:r w:rsidRPr="004214A5">
        <w:rPr>
          <w:rFonts w:eastAsia="Times New Roman"/>
          <w:sz w:val="22"/>
          <w:szCs w:val="22"/>
          <w:vertAlign w:val="superscript"/>
          <w:lang w:eastAsia="ar-SA"/>
        </w:rPr>
        <w:tab/>
      </w:r>
      <w:r w:rsidRPr="004214A5">
        <w:rPr>
          <w:rFonts w:eastAsia="Times New Roman"/>
          <w:sz w:val="22"/>
          <w:szCs w:val="22"/>
          <w:vertAlign w:val="superscript"/>
          <w:lang w:eastAsia="ar-SA"/>
        </w:rPr>
        <w:tab/>
        <w:t xml:space="preserve">    (подпись заявителя)  </w:t>
      </w:r>
      <w:r w:rsidRPr="004214A5">
        <w:rPr>
          <w:rFonts w:eastAsia="Times New Roman"/>
          <w:sz w:val="22"/>
          <w:szCs w:val="22"/>
          <w:vertAlign w:val="superscript"/>
          <w:lang w:eastAsia="ar-SA"/>
        </w:rPr>
        <w:tab/>
        <w:t xml:space="preserve">     (Ф.И.О. заявителя)</w:t>
      </w:r>
    </w:p>
    <w:p w:rsidR="008B59F1" w:rsidRDefault="008B59F1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  <w:r>
        <w:lastRenderedPageBreak/>
        <w:t xml:space="preserve">                                                                                                   Приложение 2</w:t>
      </w: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4441"/>
      </w:tblGrid>
      <w:tr w:rsidR="00014DCB" w:rsidRPr="00014DCB" w:rsidTr="00643738">
        <w:tc>
          <w:tcPr>
            <w:tcW w:w="929" w:type="dxa"/>
            <w:tcBorders>
              <w:bottom w:val="nil"/>
            </w:tcBorders>
          </w:tcPr>
          <w:p w:rsidR="00014DCB" w:rsidRPr="00014DCB" w:rsidRDefault="00014DCB" w:rsidP="00014DC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014DCB">
              <w:rPr>
                <w:rFonts w:ascii="Times New Roman" w:eastAsia="Times New Roman" w:hAnsi="Times New Roman" w:cs="Times New Roman"/>
                <w:color w:val="auto"/>
              </w:rPr>
              <w:t>Кому</w:t>
            </w:r>
          </w:p>
        </w:tc>
        <w:tc>
          <w:tcPr>
            <w:tcW w:w="4989" w:type="dxa"/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</w:t>
      </w:r>
      <w:proofErr w:type="gramStart"/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>(фамилия, имя, отчество – для физических лиц,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014DCB" w:rsidRPr="00014DCB" w:rsidTr="00643738">
        <w:tc>
          <w:tcPr>
            <w:tcW w:w="5918" w:type="dxa"/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        </w:t>
      </w: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полное наименование организации – для юридических лиц,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014DCB" w:rsidRPr="00014DCB" w:rsidTr="00643738">
        <w:tc>
          <w:tcPr>
            <w:tcW w:w="5918" w:type="dxa"/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</w:t>
      </w:r>
    </w:p>
    <w:tbl>
      <w:tblPr>
        <w:tblW w:w="5940" w:type="dxa"/>
        <w:tblInd w:w="42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0"/>
      </w:tblGrid>
      <w:tr w:rsidR="00014DCB" w:rsidRPr="00014DCB" w:rsidTr="00643738">
        <w:trPr>
          <w:trHeight w:val="306"/>
        </w:trPr>
        <w:tc>
          <w:tcPr>
            <w:tcW w:w="5940" w:type="dxa"/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</w:t>
      </w: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>почтовый индекс и адрес)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014DCB" w:rsidRPr="00014DCB" w:rsidTr="00643738">
        <w:tc>
          <w:tcPr>
            <w:tcW w:w="5918" w:type="dxa"/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</w:t>
      </w:r>
    </w:p>
    <w:p w:rsidR="00014DCB" w:rsidRPr="00014DCB" w:rsidRDefault="00014DCB" w:rsidP="00014DCB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14DCB">
        <w:rPr>
          <w:rFonts w:ascii="Times New Roman" w:eastAsia="Times New Roman" w:hAnsi="Times New Roman" w:cs="Times New Roman"/>
          <w:b/>
          <w:color w:val="auto"/>
        </w:rPr>
        <w:t>РАЗРЕШЕНИЕ №_________</w:t>
      </w:r>
    </w:p>
    <w:p w:rsidR="00014DCB" w:rsidRPr="00014DCB" w:rsidRDefault="00014DCB" w:rsidP="00014DCB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14DCB">
        <w:rPr>
          <w:rFonts w:ascii="Times New Roman" w:eastAsia="Times New Roman" w:hAnsi="Times New Roman" w:cs="Times New Roman"/>
          <w:b/>
          <w:color w:val="auto"/>
        </w:rPr>
        <w:t xml:space="preserve">на установку </w:t>
      </w:r>
      <w:r w:rsidRPr="00014DCB">
        <w:rPr>
          <w:rFonts w:ascii="Times New Roman" w:eastAsia="Times New Roman" w:hAnsi="Times New Roman" w:cs="Times New Roman"/>
          <w:color w:val="auto"/>
        </w:rPr>
        <w:t xml:space="preserve">и </w:t>
      </w:r>
      <w:r w:rsidRPr="00014DCB">
        <w:rPr>
          <w:rFonts w:ascii="Times New Roman" w:eastAsia="Times New Roman" w:hAnsi="Times New Roman" w:cs="Times New Roman"/>
          <w:b/>
          <w:color w:val="auto"/>
        </w:rPr>
        <w:t>эксплуатацию рекламной конструкции на территории _____________________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4DCB" w:rsidRPr="00014DCB" w:rsidTr="00643738">
        <w:tc>
          <w:tcPr>
            <w:tcW w:w="10137" w:type="dxa"/>
            <w:tcBorders>
              <w:bottom w:val="nil"/>
            </w:tcBorders>
          </w:tcPr>
          <w:p w:rsidR="00014DCB" w:rsidRPr="00014DCB" w:rsidRDefault="00014DCB" w:rsidP="00014DCB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14DCB">
              <w:rPr>
                <w:rFonts w:ascii="Times New Roman" w:eastAsia="Times New Roman" w:hAnsi="Times New Roman" w:cs="Times New Roman"/>
                <w:color w:val="auto"/>
              </w:rPr>
              <w:t xml:space="preserve">Администрация муниципального образования «Наримановский район», руководствуясь Федеральным законом от 13.03.2006г. № 38-ФЗ «О рекламе», разрешает установку и эксплуатацию рекламной конструкции по адресу: </w:t>
            </w:r>
          </w:p>
        </w:tc>
      </w:tr>
      <w:tr w:rsidR="00014DCB" w:rsidRPr="00014DCB" w:rsidTr="00643738">
        <w:tc>
          <w:tcPr>
            <w:tcW w:w="10137" w:type="dxa"/>
            <w:tcBorders>
              <w:bottom w:val="single" w:sz="4" w:space="0" w:color="auto"/>
            </w:tcBorders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14DCB" w:rsidRPr="00014DCB" w:rsidTr="00643738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:rsidR="00014DCB" w:rsidRPr="00014DCB" w:rsidRDefault="00014DCB" w:rsidP="00014DCB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14DCB"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</w:t>
            </w:r>
          </w:p>
        </w:tc>
      </w:tr>
    </w:tbl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Вид рекламной конструкции: _____________________________________________</w:t>
      </w:r>
    </w:p>
    <w:p w:rsidR="00014DCB" w:rsidRPr="00014DCB" w:rsidRDefault="00014DCB" w:rsidP="00014DCB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Размеры рекламной конструкции: ширина __________м., высота _____________</w:t>
      </w:r>
      <w:proofErr w:type="gramStart"/>
      <w:r w:rsidRPr="00014DCB">
        <w:rPr>
          <w:rFonts w:ascii="Times New Roman" w:eastAsia="Times New Roman" w:hAnsi="Times New Roman" w:cs="Times New Roman"/>
          <w:color w:val="auto"/>
        </w:rPr>
        <w:t>м</w:t>
      </w:r>
      <w:proofErr w:type="gramEnd"/>
      <w:r w:rsidRPr="00014DCB">
        <w:rPr>
          <w:rFonts w:ascii="Times New Roman" w:eastAsia="Times New Roman" w:hAnsi="Times New Roman" w:cs="Times New Roman"/>
          <w:color w:val="auto"/>
        </w:rPr>
        <w:t>.</w:t>
      </w:r>
    </w:p>
    <w:p w:rsidR="00014DCB" w:rsidRPr="00014DCB" w:rsidRDefault="00014DCB" w:rsidP="00014DCB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Общая площадь рекламной поверхности</w:t>
      </w:r>
      <w:proofErr w:type="gramStart"/>
      <w:r w:rsidRPr="00014DCB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014DCB">
        <w:rPr>
          <w:rFonts w:ascii="Times New Roman" w:eastAsia="Times New Roman" w:hAnsi="Times New Roman" w:cs="Times New Roman"/>
          <w:color w:val="auto"/>
        </w:rPr>
        <w:t>____________________кв.м.</w:t>
      </w:r>
    </w:p>
    <w:p w:rsidR="00014DCB" w:rsidRPr="00014DCB" w:rsidRDefault="00014DCB" w:rsidP="00014DCB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Количество сторон</w:t>
      </w:r>
      <w:proofErr w:type="gramStart"/>
      <w:r w:rsidRPr="00014DCB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014DCB">
        <w:rPr>
          <w:rFonts w:ascii="Times New Roman" w:eastAsia="Times New Roman" w:hAnsi="Times New Roman" w:cs="Times New Roman"/>
          <w:color w:val="auto"/>
        </w:rPr>
        <w:t>_____________________________________________________</w:t>
      </w:r>
    </w:p>
    <w:p w:rsidR="00014DCB" w:rsidRPr="00014DCB" w:rsidRDefault="00014DCB" w:rsidP="00014DCB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Особые условия установки и эксплуатации рекламной конструкции:</w:t>
      </w:r>
    </w:p>
    <w:p w:rsidR="00014DCB" w:rsidRPr="00014DCB" w:rsidRDefault="00014DCB" w:rsidP="00014DCB">
      <w:pPr>
        <w:ind w:left="1069"/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_______________________________________________________________________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>Срок действия настоящего разрешения – до  «___» _____________ 20___ г.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proofErr w:type="gramStart"/>
      <w:r w:rsidRPr="00014DCB">
        <w:rPr>
          <w:rFonts w:ascii="Times New Roman" w:eastAsia="Times New Roman" w:hAnsi="Times New Roman" w:cs="Times New Roman"/>
          <w:color w:val="auto"/>
        </w:rPr>
        <w:t xml:space="preserve">_____________________________                   _________________           _________________ </w:t>
      </w: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>(Должность уполномоченного                                                               (Ф.И.О.)                                            (Подпись)</w:t>
      </w:r>
      <w:proofErr w:type="gramEnd"/>
    </w:p>
    <w:p w:rsidR="00014DCB" w:rsidRPr="00014DCB" w:rsidRDefault="00014DCB" w:rsidP="00014DCB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сотрудника, органа,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4DCB" w:rsidRPr="00014DCB" w:rsidRDefault="00014DCB" w:rsidP="00014DCB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осуществляющего выдачу разрешения </w:t>
      </w:r>
    </w:p>
    <w:p w:rsidR="00014DCB" w:rsidRPr="00014DCB" w:rsidRDefault="00014DCB" w:rsidP="00014DCB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14DCB">
        <w:rPr>
          <w:rFonts w:ascii="Times New Roman" w:eastAsia="Times New Roman" w:hAnsi="Times New Roman" w:cs="Times New Roman"/>
          <w:color w:val="auto"/>
          <w:sz w:val="18"/>
          <w:szCs w:val="18"/>
        </w:rPr>
        <w:t>на установку рекламной конструкции)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«___» _____________ 20___ г.       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014DCB">
        <w:rPr>
          <w:rFonts w:ascii="Times New Roman" w:eastAsia="Times New Roman" w:hAnsi="Times New Roman" w:cs="Times New Roman"/>
          <w:color w:val="auto"/>
        </w:rPr>
        <w:t xml:space="preserve">        М.П.  </w:t>
      </w: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Calibri"/>
          <w:color w:val="auto"/>
        </w:rPr>
      </w:pPr>
      <w:r w:rsidRPr="00014DCB">
        <w:rPr>
          <w:rFonts w:ascii="Times New Roman" w:eastAsia="Times New Roman" w:hAnsi="Times New Roman" w:cs="Calibri"/>
          <w:color w:val="auto"/>
        </w:rPr>
        <w:lastRenderedPageBreak/>
        <w:t>Верно:</w:t>
      </w:r>
    </w:p>
    <w:p w:rsidR="00014DCB" w:rsidRPr="00014DCB" w:rsidRDefault="00014DCB" w:rsidP="00014DCB">
      <w:pPr>
        <w:ind w:firstLine="709"/>
        <w:jc w:val="center"/>
        <w:rPr>
          <w:rFonts w:ascii="Times New Roman" w:eastAsia="Times New Roman" w:hAnsi="Times New Roman" w:cs="Calibri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Calibri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Calibri"/>
          <w:color w:val="auto"/>
        </w:rPr>
      </w:pPr>
    </w:p>
    <w:p w:rsidR="00014DCB" w:rsidRPr="00014DCB" w:rsidRDefault="00014DCB" w:rsidP="00014DCB">
      <w:pPr>
        <w:rPr>
          <w:rFonts w:ascii="Times New Roman" w:eastAsia="Times New Roman" w:hAnsi="Times New Roman" w:cs="Calibri"/>
          <w:color w:val="auto"/>
        </w:rPr>
      </w:pPr>
    </w:p>
    <w:p w:rsidR="00014DCB" w:rsidRDefault="00014DCB" w:rsidP="004D10EB">
      <w:pPr>
        <w:shd w:val="clear" w:color="auto" w:fill="FFFFFF"/>
        <w:suppressAutoHyphens/>
        <w:spacing w:before="259"/>
        <w:jc w:val="both"/>
      </w:pPr>
    </w:p>
    <w:sectPr w:rsidR="00014DCB" w:rsidSect="0008675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C6" w:rsidRDefault="005C6EC6">
      <w:r>
        <w:separator/>
      </w:r>
    </w:p>
  </w:endnote>
  <w:endnote w:type="continuationSeparator" w:id="0">
    <w:p w:rsidR="005C6EC6" w:rsidRDefault="005C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E1B" w:rsidRDefault="00567E1B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C6" w:rsidRDefault="005C6EC6">
      <w:r>
        <w:separator/>
      </w:r>
    </w:p>
  </w:footnote>
  <w:footnote w:type="continuationSeparator" w:id="0">
    <w:p w:rsidR="005C6EC6" w:rsidRDefault="005C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E1B" w:rsidRDefault="00567E1B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014DCB" w:rsidRPr="00014DCB">
      <w:rPr>
        <w:rStyle w:val="135pt"/>
        <w:noProof/>
        <w:lang w:val="ru"/>
      </w:rPr>
      <w:t>13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AF13C18"/>
    <w:multiLevelType w:val="hybridMultilevel"/>
    <w:tmpl w:val="A072E0E8"/>
    <w:lvl w:ilvl="0" w:tplc="86366C1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59485635"/>
    <w:multiLevelType w:val="hybridMultilevel"/>
    <w:tmpl w:val="88328244"/>
    <w:lvl w:ilvl="0" w:tplc="EF648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14DCB"/>
    <w:rsid w:val="00046B97"/>
    <w:rsid w:val="0008675B"/>
    <w:rsid w:val="00090915"/>
    <w:rsid w:val="000A1083"/>
    <w:rsid w:val="000B54D4"/>
    <w:rsid w:val="00100863"/>
    <w:rsid w:val="00117817"/>
    <w:rsid w:val="00152009"/>
    <w:rsid w:val="00156099"/>
    <w:rsid w:val="001A530B"/>
    <w:rsid w:val="001B573E"/>
    <w:rsid w:val="001D4A54"/>
    <w:rsid w:val="001E3D2E"/>
    <w:rsid w:val="001F0021"/>
    <w:rsid w:val="002126A5"/>
    <w:rsid w:val="00214BFB"/>
    <w:rsid w:val="00232762"/>
    <w:rsid w:val="00242D8A"/>
    <w:rsid w:val="00252415"/>
    <w:rsid w:val="00297293"/>
    <w:rsid w:val="002F7807"/>
    <w:rsid w:val="0030158B"/>
    <w:rsid w:val="003048C7"/>
    <w:rsid w:val="00354749"/>
    <w:rsid w:val="00364E73"/>
    <w:rsid w:val="00374232"/>
    <w:rsid w:val="003B43FA"/>
    <w:rsid w:val="003C33A2"/>
    <w:rsid w:val="004222A9"/>
    <w:rsid w:val="00486D53"/>
    <w:rsid w:val="0049620A"/>
    <w:rsid w:val="004D10EB"/>
    <w:rsid w:val="004D2D48"/>
    <w:rsid w:val="005230DC"/>
    <w:rsid w:val="00567E1B"/>
    <w:rsid w:val="005C6EC6"/>
    <w:rsid w:val="00601797"/>
    <w:rsid w:val="00641A5E"/>
    <w:rsid w:val="00675E1F"/>
    <w:rsid w:val="006A0866"/>
    <w:rsid w:val="006C2FC4"/>
    <w:rsid w:val="006E40C7"/>
    <w:rsid w:val="006F4DBA"/>
    <w:rsid w:val="00805701"/>
    <w:rsid w:val="00852653"/>
    <w:rsid w:val="00877688"/>
    <w:rsid w:val="008B424F"/>
    <w:rsid w:val="008B59F1"/>
    <w:rsid w:val="008C6ABE"/>
    <w:rsid w:val="00931C07"/>
    <w:rsid w:val="009356DE"/>
    <w:rsid w:val="00940ED2"/>
    <w:rsid w:val="00950BAF"/>
    <w:rsid w:val="00952A1C"/>
    <w:rsid w:val="00992643"/>
    <w:rsid w:val="009C3E27"/>
    <w:rsid w:val="009D60FE"/>
    <w:rsid w:val="00A10ABA"/>
    <w:rsid w:val="00A145F2"/>
    <w:rsid w:val="00A3327F"/>
    <w:rsid w:val="00BD04B4"/>
    <w:rsid w:val="00C04F06"/>
    <w:rsid w:val="00C342D3"/>
    <w:rsid w:val="00D66415"/>
    <w:rsid w:val="00D71FCD"/>
    <w:rsid w:val="00DC5585"/>
    <w:rsid w:val="00E06998"/>
    <w:rsid w:val="00E661AB"/>
    <w:rsid w:val="00EA1A58"/>
    <w:rsid w:val="00F11F73"/>
    <w:rsid w:val="00F14B22"/>
    <w:rsid w:val="00F466E7"/>
    <w:rsid w:val="00F63983"/>
    <w:rsid w:val="00FA6B95"/>
    <w:rsid w:val="00FA7A30"/>
    <w:rsid w:val="00FA7DEC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212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212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9B1D-6BF1-4C71-87D0-CF326D8E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3408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User</cp:lastModifiedBy>
  <cp:revision>3</cp:revision>
  <dcterms:created xsi:type="dcterms:W3CDTF">2016-10-04T06:56:00Z</dcterms:created>
  <dcterms:modified xsi:type="dcterms:W3CDTF">2016-10-11T10:52:00Z</dcterms:modified>
</cp:coreProperties>
</file>